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A9" w:rsidRDefault="00693AA9" w:rsidP="00693AA9">
      <w:pPr>
        <w:adjustRightInd w:val="0"/>
        <w:spacing w:line="360" w:lineRule="auto"/>
        <w:outlineLvl w:val="1"/>
        <w:rPr>
          <w:rFonts w:ascii="黑体" w:eastAsia="黑体" w:hAnsi="黑体"/>
          <w:bCs/>
          <w:sz w:val="30"/>
          <w:szCs w:val="30"/>
        </w:rPr>
      </w:pPr>
      <w:r w:rsidRPr="0073736F"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黑体" w:eastAsia="黑体" w:hAnsi="黑体"/>
          <w:bCs/>
          <w:sz w:val="30"/>
          <w:szCs w:val="30"/>
        </w:rPr>
        <w:t xml:space="preserve">4 </w:t>
      </w:r>
      <w:r w:rsidRPr="0081654A">
        <w:rPr>
          <w:rFonts w:ascii="黑体" w:eastAsia="黑体" w:hAnsi="黑体" w:hint="eastAsia"/>
          <w:bCs/>
          <w:sz w:val="30"/>
          <w:szCs w:val="30"/>
        </w:rPr>
        <w:t>比选响应文件</w:t>
      </w:r>
      <w:r>
        <w:rPr>
          <w:rFonts w:ascii="黑体" w:eastAsia="黑体" w:hAnsi="黑体" w:hint="eastAsia"/>
          <w:bCs/>
          <w:sz w:val="30"/>
          <w:szCs w:val="30"/>
        </w:rPr>
        <w:t>提纲</w:t>
      </w:r>
    </w:p>
    <w:p w:rsidR="00693AA9" w:rsidRDefault="00693AA9" w:rsidP="00693AA9">
      <w:pPr>
        <w:spacing w:line="560" w:lineRule="exact"/>
        <w:jc w:val="left"/>
        <w:rPr>
          <w:rFonts w:ascii="仿宋_GB2312" w:eastAsia="仿宋_GB2312" w:hAnsi="黑体" w:hint="eastAsia"/>
          <w:b/>
          <w:sz w:val="44"/>
          <w:szCs w:val="44"/>
        </w:rPr>
      </w:pPr>
    </w:p>
    <w:p w:rsidR="00693AA9" w:rsidRDefault="00693AA9" w:rsidP="00693AA9">
      <w:pPr>
        <w:spacing w:line="560" w:lineRule="exact"/>
        <w:jc w:val="center"/>
        <w:rPr>
          <w:rFonts w:ascii="仿宋_GB2312" w:eastAsia="仿宋_GB2312" w:hAnsi="黑体"/>
          <w:b/>
          <w:sz w:val="44"/>
          <w:szCs w:val="44"/>
        </w:rPr>
      </w:pPr>
      <w:r w:rsidRPr="00542E10">
        <w:rPr>
          <w:rFonts w:ascii="仿宋_GB2312" w:eastAsia="仿宋_GB2312" w:hAnsi="黑体"/>
          <w:b/>
          <w:sz w:val="44"/>
          <w:szCs w:val="44"/>
        </w:rPr>
        <w:t>自然资源部地质矿产科学数据中心管理与服务系统汇交子系统开发</w:t>
      </w:r>
      <w:r>
        <w:rPr>
          <w:rFonts w:ascii="仿宋_GB2312" w:eastAsia="仿宋_GB2312" w:hAnsi="黑体" w:hint="eastAsia"/>
          <w:b/>
          <w:sz w:val="44"/>
          <w:szCs w:val="44"/>
        </w:rPr>
        <w:t>委托业务</w:t>
      </w:r>
    </w:p>
    <w:p w:rsidR="00693AA9" w:rsidRDefault="00693AA9" w:rsidP="00693AA9">
      <w:pPr>
        <w:spacing w:line="560" w:lineRule="exact"/>
        <w:jc w:val="center"/>
        <w:rPr>
          <w:rFonts w:ascii="仿宋_GB2312" w:eastAsia="仿宋_GB2312" w:hAnsi="黑体"/>
          <w:b/>
          <w:sz w:val="44"/>
          <w:szCs w:val="44"/>
        </w:rPr>
      </w:pPr>
      <w:r>
        <w:rPr>
          <w:rFonts w:ascii="仿宋_GB2312" w:eastAsia="仿宋_GB2312" w:hAnsi="黑体" w:hint="eastAsia"/>
          <w:b/>
          <w:sz w:val="44"/>
          <w:szCs w:val="44"/>
        </w:rPr>
        <w:t>*</w:t>
      </w:r>
      <w:r>
        <w:rPr>
          <w:rFonts w:ascii="仿宋_GB2312" w:eastAsia="仿宋_GB2312" w:hAnsi="黑体"/>
          <w:b/>
          <w:sz w:val="44"/>
          <w:szCs w:val="44"/>
        </w:rPr>
        <w:t>*</w:t>
      </w:r>
      <w:r>
        <w:rPr>
          <w:rFonts w:ascii="仿宋_GB2312" w:eastAsia="仿宋_GB2312" w:hAnsi="黑体" w:hint="eastAsia"/>
          <w:b/>
          <w:sz w:val="44"/>
          <w:szCs w:val="44"/>
        </w:rPr>
        <w:t>单位比选响应文件</w:t>
      </w:r>
    </w:p>
    <w:p w:rsidR="00693AA9" w:rsidRDefault="00693AA9" w:rsidP="00693AA9">
      <w:pPr>
        <w:widowControl/>
        <w:tabs>
          <w:tab w:val="left" w:pos="1985"/>
          <w:tab w:val="left" w:pos="3828"/>
        </w:tabs>
        <w:spacing w:beforeLines="50" w:before="156"/>
        <w:ind w:left="2231" w:hangingChars="505" w:hanging="2231"/>
        <w:rPr>
          <w:rFonts w:ascii="仿宋_GB2312" w:eastAsia="仿宋_GB2312" w:hAnsi="黑体" w:hint="eastAsia"/>
          <w:b/>
          <w:sz w:val="44"/>
          <w:szCs w:val="44"/>
        </w:rPr>
      </w:pPr>
    </w:p>
    <w:p w:rsidR="00693AA9" w:rsidRDefault="00693AA9" w:rsidP="00693AA9">
      <w:pPr>
        <w:widowControl/>
        <w:spacing w:line="560" w:lineRule="exact"/>
        <w:rPr>
          <w:rFonts w:ascii="仿宋_GB2312" w:eastAsia="仿宋_GB2312" w:hAnsi="黑体" w:cs="黑体" w:hint="eastAsia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一、比选报价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二、商务部分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（一）工作业绩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（二）人员条件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（三）保障措施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rPr>
          <w:rFonts w:ascii="仿宋_GB2312" w:eastAsia="仿宋_GB2312" w:hAnsi="黑体" w:cs="黑体" w:hint="eastAsia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三、技术部分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（一）资料收集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（二）目标任务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（三）技术要求和工作方法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（四）技术路线和工作部署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（五）质量控制要求及措施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（六）预期成果</w:t>
      </w:r>
    </w:p>
    <w:p w:rsidR="00693AA9" w:rsidRDefault="00693AA9" w:rsidP="00693AA9">
      <w:pPr>
        <w:widowControl/>
        <w:tabs>
          <w:tab w:val="left" w:pos="3828"/>
        </w:tabs>
        <w:spacing w:line="56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（七）售后服务承诺</w:t>
      </w:r>
    </w:p>
    <w:p w:rsidR="009F01E3" w:rsidRPr="00693AA9" w:rsidRDefault="009F01E3">
      <w:bookmarkStart w:id="0" w:name="_GoBack"/>
      <w:bookmarkEnd w:id="0"/>
    </w:p>
    <w:sectPr w:rsidR="009F01E3" w:rsidRPr="0069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A9"/>
    <w:rsid w:val="00015C23"/>
    <w:rsid w:val="00021ECB"/>
    <w:rsid w:val="000326CF"/>
    <w:rsid w:val="00047F56"/>
    <w:rsid w:val="00050616"/>
    <w:rsid w:val="00073023"/>
    <w:rsid w:val="000824D9"/>
    <w:rsid w:val="00082D0A"/>
    <w:rsid w:val="000A7838"/>
    <w:rsid w:val="000B26A1"/>
    <w:rsid w:val="000C526B"/>
    <w:rsid w:val="000C551C"/>
    <w:rsid w:val="000C73FF"/>
    <w:rsid w:val="000D3AE0"/>
    <w:rsid w:val="00103CFC"/>
    <w:rsid w:val="0010616C"/>
    <w:rsid w:val="00112974"/>
    <w:rsid w:val="00116E7C"/>
    <w:rsid w:val="00123DFA"/>
    <w:rsid w:val="00124E5F"/>
    <w:rsid w:val="001468F7"/>
    <w:rsid w:val="001516C0"/>
    <w:rsid w:val="00165A36"/>
    <w:rsid w:val="001700ED"/>
    <w:rsid w:val="00181FD9"/>
    <w:rsid w:val="00187F47"/>
    <w:rsid w:val="00195198"/>
    <w:rsid w:val="001B2770"/>
    <w:rsid w:val="001B318C"/>
    <w:rsid w:val="001B32AA"/>
    <w:rsid w:val="001B32EE"/>
    <w:rsid w:val="001B42D6"/>
    <w:rsid w:val="001C25D2"/>
    <w:rsid w:val="001D3212"/>
    <w:rsid w:val="001E424B"/>
    <w:rsid w:val="0021335A"/>
    <w:rsid w:val="0021620F"/>
    <w:rsid w:val="00217D11"/>
    <w:rsid w:val="00221FA1"/>
    <w:rsid w:val="00222132"/>
    <w:rsid w:val="00234368"/>
    <w:rsid w:val="00246653"/>
    <w:rsid w:val="0025098C"/>
    <w:rsid w:val="00251DB8"/>
    <w:rsid w:val="0025583F"/>
    <w:rsid w:val="00261247"/>
    <w:rsid w:val="00262D1D"/>
    <w:rsid w:val="002714E4"/>
    <w:rsid w:val="00297703"/>
    <w:rsid w:val="002A065D"/>
    <w:rsid w:val="002A2D03"/>
    <w:rsid w:val="002A7D70"/>
    <w:rsid w:val="002B5D91"/>
    <w:rsid w:val="002C5A9C"/>
    <w:rsid w:val="002D26E6"/>
    <w:rsid w:val="002E08F4"/>
    <w:rsid w:val="002E38A9"/>
    <w:rsid w:val="002E5084"/>
    <w:rsid w:val="002E5D9F"/>
    <w:rsid w:val="002F1623"/>
    <w:rsid w:val="002F1A62"/>
    <w:rsid w:val="00301E08"/>
    <w:rsid w:val="00316088"/>
    <w:rsid w:val="00326725"/>
    <w:rsid w:val="00331606"/>
    <w:rsid w:val="00334AAE"/>
    <w:rsid w:val="0034333F"/>
    <w:rsid w:val="00350DF2"/>
    <w:rsid w:val="00371E57"/>
    <w:rsid w:val="003731E0"/>
    <w:rsid w:val="00375007"/>
    <w:rsid w:val="00375AE6"/>
    <w:rsid w:val="003871BA"/>
    <w:rsid w:val="003A30F2"/>
    <w:rsid w:val="003A7A83"/>
    <w:rsid w:val="003B10E2"/>
    <w:rsid w:val="003C7E48"/>
    <w:rsid w:val="003E2022"/>
    <w:rsid w:val="003E2A45"/>
    <w:rsid w:val="003E4A73"/>
    <w:rsid w:val="00406A30"/>
    <w:rsid w:val="00407784"/>
    <w:rsid w:val="00410005"/>
    <w:rsid w:val="00413800"/>
    <w:rsid w:val="00415B91"/>
    <w:rsid w:val="0042067F"/>
    <w:rsid w:val="004338B9"/>
    <w:rsid w:val="004354CE"/>
    <w:rsid w:val="004521BB"/>
    <w:rsid w:val="00470C5F"/>
    <w:rsid w:val="00491222"/>
    <w:rsid w:val="00494B00"/>
    <w:rsid w:val="00495EFD"/>
    <w:rsid w:val="004A26CE"/>
    <w:rsid w:val="004B0F26"/>
    <w:rsid w:val="004C180F"/>
    <w:rsid w:val="004D5F24"/>
    <w:rsid w:val="004D79AC"/>
    <w:rsid w:val="004F3E72"/>
    <w:rsid w:val="004F6C25"/>
    <w:rsid w:val="00505AA2"/>
    <w:rsid w:val="005077DC"/>
    <w:rsid w:val="00512376"/>
    <w:rsid w:val="005123AC"/>
    <w:rsid w:val="00512C81"/>
    <w:rsid w:val="00513551"/>
    <w:rsid w:val="00515ACE"/>
    <w:rsid w:val="00516478"/>
    <w:rsid w:val="005336C5"/>
    <w:rsid w:val="005433BA"/>
    <w:rsid w:val="005463E3"/>
    <w:rsid w:val="0055376A"/>
    <w:rsid w:val="00556744"/>
    <w:rsid w:val="00594DEB"/>
    <w:rsid w:val="005B07EC"/>
    <w:rsid w:val="005B63F7"/>
    <w:rsid w:val="005C5B2E"/>
    <w:rsid w:val="005E0863"/>
    <w:rsid w:val="005E261F"/>
    <w:rsid w:val="005F5952"/>
    <w:rsid w:val="00615E7F"/>
    <w:rsid w:val="00623C4A"/>
    <w:rsid w:val="00633391"/>
    <w:rsid w:val="0064483D"/>
    <w:rsid w:val="0066499E"/>
    <w:rsid w:val="0067251D"/>
    <w:rsid w:val="006826FB"/>
    <w:rsid w:val="00682E52"/>
    <w:rsid w:val="00690FA0"/>
    <w:rsid w:val="00693AA9"/>
    <w:rsid w:val="0069559A"/>
    <w:rsid w:val="006A4119"/>
    <w:rsid w:val="006C427A"/>
    <w:rsid w:val="006C5868"/>
    <w:rsid w:val="006C5B0F"/>
    <w:rsid w:val="006D7980"/>
    <w:rsid w:val="006E50BB"/>
    <w:rsid w:val="006E5247"/>
    <w:rsid w:val="006F289F"/>
    <w:rsid w:val="006F3364"/>
    <w:rsid w:val="006F5D90"/>
    <w:rsid w:val="00703AF3"/>
    <w:rsid w:val="00704306"/>
    <w:rsid w:val="00712EF0"/>
    <w:rsid w:val="007208B8"/>
    <w:rsid w:val="00745505"/>
    <w:rsid w:val="007468EC"/>
    <w:rsid w:val="00752127"/>
    <w:rsid w:val="0076711C"/>
    <w:rsid w:val="00795CE9"/>
    <w:rsid w:val="0079765D"/>
    <w:rsid w:val="007B523C"/>
    <w:rsid w:val="007C3195"/>
    <w:rsid w:val="007E2089"/>
    <w:rsid w:val="007E26FA"/>
    <w:rsid w:val="007E729B"/>
    <w:rsid w:val="007F04CF"/>
    <w:rsid w:val="007F345C"/>
    <w:rsid w:val="00801893"/>
    <w:rsid w:val="00826320"/>
    <w:rsid w:val="008432B3"/>
    <w:rsid w:val="00857781"/>
    <w:rsid w:val="008820CF"/>
    <w:rsid w:val="00882CEF"/>
    <w:rsid w:val="00884E56"/>
    <w:rsid w:val="00895DD4"/>
    <w:rsid w:val="00897D12"/>
    <w:rsid w:val="008B23B3"/>
    <w:rsid w:val="008C7615"/>
    <w:rsid w:val="008E2920"/>
    <w:rsid w:val="008E4C6A"/>
    <w:rsid w:val="00903E2A"/>
    <w:rsid w:val="009052AF"/>
    <w:rsid w:val="00912DFF"/>
    <w:rsid w:val="00914C8C"/>
    <w:rsid w:val="00915EBE"/>
    <w:rsid w:val="00925720"/>
    <w:rsid w:val="009324C1"/>
    <w:rsid w:val="00932B49"/>
    <w:rsid w:val="00934BAF"/>
    <w:rsid w:val="009653AD"/>
    <w:rsid w:val="009774F9"/>
    <w:rsid w:val="00982C82"/>
    <w:rsid w:val="00987E40"/>
    <w:rsid w:val="009A0348"/>
    <w:rsid w:val="009A28F0"/>
    <w:rsid w:val="009B36D3"/>
    <w:rsid w:val="009C10F8"/>
    <w:rsid w:val="009C1897"/>
    <w:rsid w:val="009C275B"/>
    <w:rsid w:val="009C2EC1"/>
    <w:rsid w:val="009D2DA4"/>
    <w:rsid w:val="009D5CA7"/>
    <w:rsid w:val="009E5253"/>
    <w:rsid w:val="009F01E3"/>
    <w:rsid w:val="00A023CF"/>
    <w:rsid w:val="00A066BE"/>
    <w:rsid w:val="00A1412A"/>
    <w:rsid w:val="00A21841"/>
    <w:rsid w:val="00A331E6"/>
    <w:rsid w:val="00A35852"/>
    <w:rsid w:val="00A419B4"/>
    <w:rsid w:val="00A45B9B"/>
    <w:rsid w:val="00A56373"/>
    <w:rsid w:val="00A72021"/>
    <w:rsid w:val="00A73CE1"/>
    <w:rsid w:val="00A866FD"/>
    <w:rsid w:val="00A876BD"/>
    <w:rsid w:val="00AA539A"/>
    <w:rsid w:val="00AB70D6"/>
    <w:rsid w:val="00AD403B"/>
    <w:rsid w:val="00AD4256"/>
    <w:rsid w:val="00AF79CC"/>
    <w:rsid w:val="00B07624"/>
    <w:rsid w:val="00B10BC0"/>
    <w:rsid w:val="00B20D4A"/>
    <w:rsid w:val="00B23108"/>
    <w:rsid w:val="00B246CB"/>
    <w:rsid w:val="00B36305"/>
    <w:rsid w:val="00B37B8C"/>
    <w:rsid w:val="00B53ABD"/>
    <w:rsid w:val="00B76482"/>
    <w:rsid w:val="00B856AC"/>
    <w:rsid w:val="00BA0BAC"/>
    <w:rsid w:val="00BA11DA"/>
    <w:rsid w:val="00BA367B"/>
    <w:rsid w:val="00BA6C8D"/>
    <w:rsid w:val="00BB1067"/>
    <w:rsid w:val="00BC14BB"/>
    <w:rsid w:val="00BC1757"/>
    <w:rsid w:val="00BC7393"/>
    <w:rsid w:val="00BD2C1F"/>
    <w:rsid w:val="00BD2EA0"/>
    <w:rsid w:val="00BD5A36"/>
    <w:rsid w:val="00BF2281"/>
    <w:rsid w:val="00C030E8"/>
    <w:rsid w:val="00C117AA"/>
    <w:rsid w:val="00C14952"/>
    <w:rsid w:val="00C309D6"/>
    <w:rsid w:val="00C347AD"/>
    <w:rsid w:val="00C3707D"/>
    <w:rsid w:val="00C4680C"/>
    <w:rsid w:val="00C67DB8"/>
    <w:rsid w:val="00C71E95"/>
    <w:rsid w:val="00C74006"/>
    <w:rsid w:val="00C74685"/>
    <w:rsid w:val="00CA4EDD"/>
    <w:rsid w:val="00CB50AF"/>
    <w:rsid w:val="00CB67ED"/>
    <w:rsid w:val="00CE1516"/>
    <w:rsid w:val="00CE254B"/>
    <w:rsid w:val="00D06455"/>
    <w:rsid w:val="00D10C01"/>
    <w:rsid w:val="00D22E9D"/>
    <w:rsid w:val="00D3217C"/>
    <w:rsid w:val="00D545E5"/>
    <w:rsid w:val="00D54C40"/>
    <w:rsid w:val="00D571E0"/>
    <w:rsid w:val="00D63808"/>
    <w:rsid w:val="00D754A5"/>
    <w:rsid w:val="00D8246A"/>
    <w:rsid w:val="00D86BE9"/>
    <w:rsid w:val="00DA4416"/>
    <w:rsid w:val="00DC2CE2"/>
    <w:rsid w:val="00DC6325"/>
    <w:rsid w:val="00DE3088"/>
    <w:rsid w:val="00DF6487"/>
    <w:rsid w:val="00E07541"/>
    <w:rsid w:val="00E07B6C"/>
    <w:rsid w:val="00E123A5"/>
    <w:rsid w:val="00E171A7"/>
    <w:rsid w:val="00E340E9"/>
    <w:rsid w:val="00E414F0"/>
    <w:rsid w:val="00E44308"/>
    <w:rsid w:val="00E6785E"/>
    <w:rsid w:val="00E9391E"/>
    <w:rsid w:val="00E95A1E"/>
    <w:rsid w:val="00EA313C"/>
    <w:rsid w:val="00EA3AE4"/>
    <w:rsid w:val="00EA46F6"/>
    <w:rsid w:val="00EC4E12"/>
    <w:rsid w:val="00EE461C"/>
    <w:rsid w:val="00EE4ACD"/>
    <w:rsid w:val="00F00B06"/>
    <w:rsid w:val="00F04E72"/>
    <w:rsid w:val="00F20616"/>
    <w:rsid w:val="00F25FC2"/>
    <w:rsid w:val="00F35C73"/>
    <w:rsid w:val="00F37F8E"/>
    <w:rsid w:val="00F427FE"/>
    <w:rsid w:val="00F42F8F"/>
    <w:rsid w:val="00F437FF"/>
    <w:rsid w:val="00F474B0"/>
    <w:rsid w:val="00F516F7"/>
    <w:rsid w:val="00F57B56"/>
    <w:rsid w:val="00F706CD"/>
    <w:rsid w:val="00F77261"/>
    <w:rsid w:val="00F82C53"/>
    <w:rsid w:val="00F94DD2"/>
    <w:rsid w:val="00F9658E"/>
    <w:rsid w:val="00FB7734"/>
    <w:rsid w:val="00FC1943"/>
    <w:rsid w:val="00FC4B6B"/>
    <w:rsid w:val="00FC4E50"/>
    <w:rsid w:val="00FD4284"/>
    <w:rsid w:val="00FE1698"/>
    <w:rsid w:val="00FE4530"/>
    <w:rsid w:val="00FE45B6"/>
    <w:rsid w:val="00FE4BF4"/>
    <w:rsid w:val="00FF2B81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181A-7532-4806-A35B-9F1DC9C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A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李丹丹</dc:creator>
  <cp:keywords/>
  <dc:description/>
  <cp:lastModifiedBy>李丹丹</cp:lastModifiedBy>
  <cp:revision>1</cp:revision>
  <dcterms:created xsi:type="dcterms:W3CDTF">2023-05-24T09:15:00Z</dcterms:created>
  <dcterms:modified xsi:type="dcterms:W3CDTF">2023-05-24T09:15:00Z</dcterms:modified>
</cp:coreProperties>
</file>